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8C989" w14:textId="1FFDF89E" w:rsidR="001A6828" w:rsidRDefault="008134EA" w:rsidP="00B62F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Due Friday, June 2</w:t>
      </w:r>
    </w:p>
    <w:p w14:paraId="133DD521" w14:textId="462602A5" w:rsidR="00C22316" w:rsidRDefault="00C22316" w:rsidP="00B62F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ONE ACTIVITY FOR EACH LIST (THREE ACTIVITIES COMPLETED)</w:t>
      </w:r>
    </w:p>
    <w:p w14:paraId="3B403B80" w14:textId="77777777" w:rsidR="00C22316" w:rsidRDefault="00C22316" w:rsidP="00C223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604F3D43" w14:textId="2DC6161D" w:rsidR="00662631" w:rsidRDefault="008134EA" w:rsidP="00C223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Unit TEST </w:t>
      </w:r>
      <w:r w:rsidR="00B62F0B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Friday, </w:t>
      </w:r>
      <w:r w:rsidR="00C2231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June 8</w:t>
      </w:r>
    </w:p>
    <w:p w14:paraId="3488579E" w14:textId="77777777" w:rsidR="00662631" w:rsidRPr="004621B3" w:rsidRDefault="00662631" w:rsidP="0066263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6D960A8F" w14:textId="77777777" w:rsidR="00662631" w:rsidRDefault="00662631" w:rsidP="0066263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C2231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7.L.1.4 Summarize the general functions of the major systems of the human body (digestion, respiration, reproduction, circulation, and excretion) and ways that these systems interact with each other to sustain life.</w:t>
      </w:r>
    </w:p>
    <w:p w14:paraId="29D95996" w14:textId="77777777" w:rsidR="00C22316" w:rsidRDefault="00C22316" w:rsidP="0066263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124E8F09" w14:textId="77777777" w:rsidR="00C22316" w:rsidRDefault="00C22316" w:rsidP="0066263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157B11FE" w14:textId="77777777" w:rsidR="00C22316" w:rsidRPr="004621B3" w:rsidRDefault="00C22316" w:rsidP="00C223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Respiratory and Circulatory Systems</w:t>
      </w:r>
    </w:p>
    <w:p w14:paraId="6AD200F1" w14:textId="77777777" w:rsidR="00C22316" w:rsidRPr="00C22316" w:rsidRDefault="00C22316" w:rsidP="0066263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4BCFC8AD" w14:textId="77777777" w:rsidR="00662631" w:rsidRPr="004621B3" w:rsidRDefault="00662631" w:rsidP="006626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D527D72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blood: 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the red liquid that circulates through the human body, carrying oxygen to and carbon dioxide from the tissues of the body</w:t>
      </w:r>
    </w:p>
    <w:p w14:paraId="60A36E21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platelets: 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small colorless disk-shaped cell fragments found in large numbers in blood which help with clotting</w:t>
      </w:r>
    </w:p>
    <w:p w14:paraId="78C4E198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artery: 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muscular-walled tubes they carry (mainly) oxygenated blood away from the heart to all parts of the body</w:t>
      </w:r>
    </w:p>
    <w:p w14:paraId="340F7CDB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vein:</w:t>
      </w:r>
      <w:r w:rsidRPr="004621B3">
        <w:rPr>
          <w:rFonts w:ascii="Arial" w:hAnsi="Arial" w:cs="Arial"/>
          <w:sz w:val="28"/>
          <w:szCs w:val="28"/>
        </w:rPr>
        <w:t xml:space="preserve"> 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tubes that carry (mainly) oxygen-depleted blood toward the heart</w:t>
      </w:r>
    </w:p>
    <w:p w14:paraId="5135A21E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capillary:</w:t>
      </w:r>
      <w:r w:rsidRPr="004621B3">
        <w:rPr>
          <w:rFonts w:ascii="Arial" w:hAnsi="Arial" w:cs="Arial"/>
          <w:sz w:val="28"/>
          <w:szCs w:val="28"/>
        </w:rPr>
        <w:t xml:space="preserve"> t</w:t>
      </w:r>
      <w:r w:rsidRPr="004621B3">
        <w:rPr>
          <w:rFonts w:ascii="Arial" w:hAnsi="Arial" w:cs="Arial"/>
          <w:sz w:val="28"/>
          <w:szCs w:val="28"/>
          <w:highlight w:val="white"/>
        </w:rPr>
        <w:t>iny, one-cell-thick blood vessels that connect the smallest arteries to the smallest veins and allow for gas, waste, and nutrient exchange throughout the body</w:t>
      </w:r>
    </w:p>
    <w:p w14:paraId="11993A75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heart: </w:t>
      </w:r>
      <w:r w:rsidRPr="004621B3">
        <w:rPr>
          <w:rFonts w:ascii="Arial" w:hAnsi="Arial" w:cs="Arial"/>
          <w:sz w:val="28"/>
          <w:szCs w:val="28"/>
          <w:highlight w:val="white"/>
        </w:rPr>
        <w:t>a hollow muscular organ that pumps the blood through the circulatory system by rhythmic contraction and dilation</w:t>
      </w:r>
    </w:p>
    <w:p w14:paraId="3E646103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chamber: </w:t>
      </w:r>
      <w:r w:rsidRPr="004621B3">
        <w:rPr>
          <w:rFonts w:ascii="Arial" w:hAnsi="Arial" w:cs="Arial"/>
          <w:sz w:val="28"/>
          <w:szCs w:val="28"/>
        </w:rPr>
        <w:t>a room or space; the human heart has 4</w:t>
      </w:r>
    </w:p>
    <w:p w14:paraId="2BEA8702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red blood cells: </w:t>
      </w:r>
      <w:r w:rsidRPr="004621B3">
        <w:rPr>
          <w:rFonts w:ascii="Arial" w:hAnsi="Arial" w:cs="Arial"/>
          <w:sz w:val="28"/>
          <w:szCs w:val="28"/>
        </w:rPr>
        <w:t>disc-shaped cell that carries oxygen; produced in bone marrow</w:t>
      </w:r>
    </w:p>
    <w:p w14:paraId="5F4A262D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white blood cells: </w:t>
      </w:r>
      <w:r w:rsidRPr="004621B3">
        <w:rPr>
          <w:rFonts w:ascii="Arial" w:hAnsi="Arial" w:cs="Arial"/>
          <w:sz w:val="28"/>
          <w:szCs w:val="28"/>
        </w:rPr>
        <w:t>large, colorless cells that help fight infection</w:t>
      </w:r>
    </w:p>
    <w:p w14:paraId="3AA76D01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plasma: </w:t>
      </w:r>
      <w:r w:rsidRPr="004621B3">
        <w:rPr>
          <w:rFonts w:ascii="Arial" w:hAnsi="Arial" w:cs="Arial"/>
          <w:sz w:val="28"/>
          <w:szCs w:val="28"/>
        </w:rPr>
        <w:t>fluid portion of blood</w:t>
      </w:r>
    </w:p>
    <w:p w14:paraId="440DA557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ventricle: </w:t>
      </w:r>
      <w:r w:rsidRPr="004621B3">
        <w:rPr>
          <w:rFonts w:ascii="Arial" w:hAnsi="Arial" w:cs="Arial"/>
          <w:sz w:val="28"/>
          <w:szCs w:val="28"/>
          <w:highlight w:val="white"/>
        </w:rPr>
        <w:t>the two lower chambers of the heart that are involved in pumping blood</w:t>
      </w:r>
    </w:p>
    <w:p w14:paraId="5A8CDC9C" w14:textId="77777777" w:rsidR="00662631" w:rsidRPr="004621B3" w:rsidRDefault="00662631" w:rsidP="006626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atrium: </w:t>
      </w:r>
      <w:r w:rsidRPr="004621B3">
        <w:rPr>
          <w:rFonts w:ascii="Arial" w:hAnsi="Arial" w:cs="Arial"/>
          <w:sz w:val="28"/>
          <w:szCs w:val="28"/>
        </w:rPr>
        <w:t>the two upper chambers of the heart that receive blood from the body or lungs</w:t>
      </w:r>
    </w:p>
    <w:p w14:paraId="68F83CFD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cellular respiration:</w:t>
      </w:r>
      <w:r w:rsidRPr="004621B3">
        <w:rPr>
          <w:rFonts w:ascii="Arial" w:hAnsi="Arial" w:cs="Arial"/>
          <w:sz w:val="28"/>
          <w:szCs w:val="28"/>
        </w:rPr>
        <w:t xml:space="preserve"> The chemical process that generates most of the energy in the cell</w:t>
      </w:r>
    </w:p>
    <w:p w14:paraId="16489A77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epiglottis: 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a flap of cartilage at the root of the tongue, which closes during swallowing to cover the opening of the windpipe</w:t>
      </w:r>
    </w:p>
    <w:p w14:paraId="7A5A97ED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pharynx: </w:t>
      </w:r>
      <w:r w:rsidRPr="004621B3">
        <w:rPr>
          <w:rFonts w:ascii="Arial" w:hAnsi="Arial" w:cs="Arial"/>
          <w:sz w:val="28"/>
          <w:szCs w:val="28"/>
        </w:rPr>
        <w:t>t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he membrane-lined cavity behind the nose and mouth, connecting them to the esophagus, actually part of the digestive system</w:t>
      </w:r>
    </w:p>
    <w:p w14:paraId="008350FE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bronchial tubes: </w:t>
      </w:r>
      <w:r w:rsidRPr="004621B3">
        <w:rPr>
          <w:rFonts w:ascii="Arial" w:hAnsi="Arial" w:cs="Arial"/>
          <w:sz w:val="28"/>
          <w:szCs w:val="28"/>
        </w:rPr>
        <w:t>the tubes that take air from the trachea to the lungs</w:t>
      </w:r>
    </w:p>
    <w:p w14:paraId="48C6D758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larynx: </w:t>
      </w:r>
      <w:r w:rsidRPr="004621B3">
        <w:rPr>
          <w:rFonts w:ascii="Arial" w:hAnsi="Arial" w:cs="Arial"/>
          <w:sz w:val="28"/>
          <w:szCs w:val="28"/>
        </w:rPr>
        <w:t>located in the upper part of the trachea and contains the vocal cords, also known as the “voice box”</w:t>
      </w:r>
    </w:p>
    <w:p w14:paraId="0F403838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diaphragm: </w:t>
      </w:r>
      <w:r w:rsidRPr="004621B3">
        <w:rPr>
          <w:rFonts w:ascii="Arial" w:hAnsi="Arial" w:cs="Arial"/>
          <w:sz w:val="28"/>
          <w:szCs w:val="28"/>
        </w:rPr>
        <w:t>a muscle located beneath the lungs that assists with breathing</w:t>
      </w:r>
    </w:p>
    <w:p w14:paraId="2DB974D7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alveoli: </w:t>
      </w:r>
      <w:r w:rsidRPr="004621B3">
        <w:rPr>
          <w:rFonts w:ascii="Arial" w:hAnsi="Arial" w:cs="Arial"/>
          <w:sz w:val="28"/>
          <w:szCs w:val="28"/>
        </w:rPr>
        <w:t xml:space="preserve">tiny sacs located within the lungs, the location of gas exchange </w:t>
      </w:r>
    </w:p>
    <w:p w14:paraId="3EC4344C" w14:textId="77777777" w:rsidR="00662631" w:rsidRPr="004621B3" w:rsidRDefault="00662631" w:rsidP="0066263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trachea: </w:t>
      </w:r>
      <w:r w:rsidRPr="004621B3">
        <w:rPr>
          <w:rFonts w:ascii="Arial" w:hAnsi="Arial" w:cs="Arial"/>
          <w:sz w:val="28"/>
          <w:szCs w:val="28"/>
        </w:rPr>
        <w:t>tube extending from the larynx to the bronchial tubes</w:t>
      </w:r>
    </w:p>
    <w:p w14:paraId="4C22B145" w14:textId="77777777" w:rsidR="00662631" w:rsidRDefault="00662631" w:rsidP="003241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144F9E49" w14:textId="2D6DFB3E" w:rsidR="00C22316" w:rsidRDefault="00C22316">
      <w:pP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6C6E1708" w14:textId="234B2177" w:rsidR="001A6828" w:rsidRPr="004621B3" w:rsidRDefault="001A6828" w:rsidP="00B17D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Digestive and Excretory Systems</w:t>
      </w:r>
    </w:p>
    <w:p w14:paraId="5958275C" w14:textId="77777777" w:rsidR="00B17D67" w:rsidRPr="004621B3" w:rsidRDefault="00B17D67" w:rsidP="00B17D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3CF4AEC" w14:textId="0BE61763" w:rsidR="001A6828" w:rsidRPr="004621B3" w:rsidRDefault="00722E7F" w:rsidP="00722E7F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d</w:t>
      </w:r>
      <w:r w:rsidR="001A6828" w:rsidRPr="004621B3">
        <w:rPr>
          <w:rFonts w:ascii="Arial" w:hAnsi="Arial" w:cs="Arial"/>
          <w:b/>
          <w:sz w:val="28"/>
          <w:szCs w:val="28"/>
        </w:rPr>
        <w:t>igestion</w:t>
      </w:r>
      <w:r w:rsidR="001A6828" w:rsidRPr="004621B3">
        <w:rPr>
          <w:rFonts w:ascii="Arial" w:hAnsi="Arial" w:cs="Arial"/>
          <w:sz w:val="28"/>
          <w:szCs w:val="28"/>
        </w:rPr>
        <w:t xml:space="preserve"> - process of </w:t>
      </w:r>
      <w:r w:rsidR="001A6828" w:rsidRPr="00662631">
        <w:rPr>
          <w:rFonts w:ascii="Arial" w:hAnsi="Arial" w:cs="Arial"/>
          <w:sz w:val="28"/>
          <w:szCs w:val="28"/>
        </w:rPr>
        <w:t xml:space="preserve">breaking down </w:t>
      </w:r>
      <w:r w:rsidR="001A6828" w:rsidRPr="004621B3">
        <w:rPr>
          <w:rFonts w:ascii="Arial" w:hAnsi="Arial" w:cs="Arial"/>
          <w:sz w:val="28"/>
          <w:szCs w:val="28"/>
        </w:rPr>
        <w:t>food into smaller, usable materials</w:t>
      </w:r>
    </w:p>
    <w:p w14:paraId="327A1035" w14:textId="77777777" w:rsidR="001A6828" w:rsidRPr="004621B3" w:rsidRDefault="001A6828" w:rsidP="00722E7F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mechanical digestion</w:t>
      </w:r>
      <w:r w:rsidRPr="004621B3">
        <w:rPr>
          <w:rFonts w:ascii="Arial" w:hAnsi="Arial" w:cs="Arial"/>
          <w:sz w:val="28"/>
          <w:szCs w:val="28"/>
        </w:rPr>
        <w:t xml:space="preserve"> - when food is physically broken down into smaller pieces.</w:t>
      </w:r>
    </w:p>
    <w:p w14:paraId="0FCC9E3E" w14:textId="77777777" w:rsidR="001A6828" w:rsidRPr="004621B3" w:rsidRDefault="001A6828" w:rsidP="00722E7F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chemical digestion</w:t>
      </w:r>
      <w:r w:rsidRPr="004621B3">
        <w:rPr>
          <w:rFonts w:ascii="Arial" w:hAnsi="Arial" w:cs="Arial"/>
          <w:sz w:val="28"/>
          <w:szCs w:val="28"/>
        </w:rPr>
        <w:t xml:space="preserve"> - changes the </w:t>
      </w:r>
      <w:r w:rsidRPr="00662631">
        <w:rPr>
          <w:rFonts w:ascii="Arial" w:hAnsi="Arial" w:cs="Arial"/>
          <w:sz w:val="28"/>
          <w:szCs w:val="28"/>
        </w:rPr>
        <w:t>chemical</w:t>
      </w:r>
      <w:r w:rsidRPr="004621B3">
        <w:rPr>
          <w:rFonts w:ascii="Arial" w:hAnsi="Arial" w:cs="Arial"/>
          <w:sz w:val="28"/>
          <w:szCs w:val="28"/>
        </w:rPr>
        <w:t xml:space="preserve"> composition of food</w:t>
      </w:r>
    </w:p>
    <w:p w14:paraId="37DF73F6" w14:textId="1D1FC0A3" w:rsidR="001A6828" w:rsidRPr="004621B3" w:rsidRDefault="00722E7F" w:rsidP="00722E7F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n</w:t>
      </w:r>
      <w:r w:rsidR="001A6828" w:rsidRPr="004621B3">
        <w:rPr>
          <w:rFonts w:ascii="Arial" w:hAnsi="Arial" w:cs="Arial"/>
          <w:b/>
          <w:sz w:val="28"/>
          <w:szCs w:val="28"/>
        </w:rPr>
        <w:t xml:space="preserve">utrient </w:t>
      </w:r>
      <w:r w:rsidR="001A6828" w:rsidRPr="004621B3">
        <w:rPr>
          <w:rFonts w:ascii="Arial" w:hAnsi="Arial" w:cs="Arial"/>
          <w:sz w:val="28"/>
          <w:szCs w:val="28"/>
        </w:rPr>
        <w:t xml:space="preserve">- </w:t>
      </w:r>
      <w:r w:rsidR="001A6828" w:rsidRPr="004621B3">
        <w:rPr>
          <w:rFonts w:ascii="Arial" w:hAnsi="Arial" w:cs="Arial"/>
          <w:color w:val="222222"/>
          <w:sz w:val="28"/>
          <w:szCs w:val="28"/>
          <w:highlight w:val="white"/>
        </w:rPr>
        <w:t>a substance that provides nourishment essential for growth and the maintenance of life</w:t>
      </w:r>
    </w:p>
    <w:p w14:paraId="12706A21" w14:textId="699EDA27" w:rsidR="001A6828" w:rsidRPr="004621B3" w:rsidRDefault="00722E7F" w:rsidP="00722E7F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p</w:t>
      </w:r>
      <w:r w:rsidR="001A6828" w:rsidRPr="004621B3">
        <w:rPr>
          <w:rFonts w:ascii="Arial" w:hAnsi="Arial" w:cs="Arial"/>
          <w:b/>
          <w:sz w:val="28"/>
          <w:szCs w:val="28"/>
        </w:rPr>
        <w:t>eristalsis</w:t>
      </w:r>
      <w:r w:rsidR="001A6828" w:rsidRPr="004621B3">
        <w:rPr>
          <w:rFonts w:ascii="Arial" w:hAnsi="Arial" w:cs="Arial"/>
          <w:sz w:val="28"/>
          <w:szCs w:val="28"/>
        </w:rPr>
        <w:t xml:space="preserve"> - the force or contractions that push food downward.</w:t>
      </w:r>
    </w:p>
    <w:p w14:paraId="7DA42B95" w14:textId="14CED14B" w:rsidR="001A6828" w:rsidRPr="004621B3" w:rsidRDefault="00722E7F" w:rsidP="00722E7F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s</w:t>
      </w:r>
      <w:r w:rsidR="001A6828" w:rsidRPr="004621B3">
        <w:rPr>
          <w:rFonts w:ascii="Arial" w:hAnsi="Arial" w:cs="Arial"/>
          <w:b/>
          <w:sz w:val="28"/>
          <w:szCs w:val="28"/>
        </w:rPr>
        <w:t>tomach</w:t>
      </w:r>
      <w:r w:rsidR="001A6828" w:rsidRPr="004621B3">
        <w:rPr>
          <w:rFonts w:ascii="Arial" w:hAnsi="Arial" w:cs="Arial"/>
          <w:sz w:val="28"/>
          <w:szCs w:val="28"/>
        </w:rPr>
        <w:t xml:space="preserve"> - strong muscle that mixes and mashes food into smaller parts</w:t>
      </w:r>
    </w:p>
    <w:p w14:paraId="1E28EACB" w14:textId="77777777" w:rsidR="001A6828" w:rsidRPr="004621B3" w:rsidRDefault="001A6828" w:rsidP="00722E7F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small intestine</w:t>
      </w:r>
      <w:r w:rsidRPr="004621B3">
        <w:rPr>
          <w:rFonts w:ascii="Arial" w:hAnsi="Arial" w:cs="Arial"/>
          <w:sz w:val="28"/>
          <w:szCs w:val="28"/>
        </w:rPr>
        <w:t xml:space="preserve"> - organ that has villi, absorbs most nutrients from partially digested food</w:t>
      </w:r>
    </w:p>
    <w:p w14:paraId="22C4245F" w14:textId="77777777" w:rsidR="001A6828" w:rsidRPr="004621B3" w:rsidRDefault="001A6828" w:rsidP="00722E7F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large intestine</w:t>
      </w:r>
      <w:r w:rsidRPr="004621B3">
        <w:rPr>
          <w:rFonts w:ascii="Arial" w:hAnsi="Arial" w:cs="Arial"/>
          <w:sz w:val="28"/>
          <w:szCs w:val="28"/>
        </w:rPr>
        <w:t xml:space="preserve"> - organ that absorbs water and some nutrients</w:t>
      </w:r>
    </w:p>
    <w:p w14:paraId="4BB8FCCA" w14:textId="59B413F2" w:rsidR="00B17D67" w:rsidRPr="004621B3" w:rsidRDefault="001A6828" w:rsidP="00722E7F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villi </w:t>
      </w:r>
      <w:r w:rsidRPr="004621B3">
        <w:rPr>
          <w:rFonts w:ascii="Arial" w:hAnsi="Arial" w:cs="Arial"/>
          <w:sz w:val="28"/>
          <w:szCs w:val="28"/>
        </w:rPr>
        <w:t>- little folds on the cell surface that increase surface area for absorption</w:t>
      </w:r>
    </w:p>
    <w:p w14:paraId="02B04D32" w14:textId="77777777" w:rsidR="001A6828" w:rsidRPr="004621B3" w:rsidRDefault="001A6828" w:rsidP="00722E7F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Urethra</w:t>
      </w:r>
      <w:r w:rsidRPr="004621B3">
        <w:rPr>
          <w:rFonts w:ascii="Arial" w:hAnsi="Arial" w:cs="Arial"/>
          <w:sz w:val="28"/>
          <w:szCs w:val="28"/>
        </w:rPr>
        <w:t xml:space="preserve"> - released liquid waste, urine, from the body</w:t>
      </w:r>
    </w:p>
    <w:p w14:paraId="408E20F9" w14:textId="77777777" w:rsidR="001A6828" w:rsidRPr="004621B3" w:rsidRDefault="001A6828" w:rsidP="00722E7F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bladder (urinary)</w:t>
      </w:r>
      <w:r w:rsidRPr="004621B3">
        <w:rPr>
          <w:rFonts w:ascii="Arial" w:hAnsi="Arial" w:cs="Arial"/>
          <w:sz w:val="28"/>
          <w:szCs w:val="28"/>
        </w:rPr>
        <w:t xml:space="preserve"> - stores liquid waste</w:t>
      </w:r>
    </w:p>
    <w:p w14:paraId="2793D7F0" w14:textId="78F8738B" w:rsidR="001A6828" w:rsidRPr="004621B3" w:rsidRDefault="00722E7F" w:rsidP="00722E7F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u</w:t>
      </w:r>
      <w:r w:rsidR="001A6828" w:rsidRPr="004621B3">
        <w:rPr>
          <w:rFonts w:ascii="Arial" w:hAnsi="Arial" w:cs="Arial"/>
          <w:b/>
          <w:sz w:val="28"/>
          <w:szCs w:val="28"/>
        </w:rPr>
        <w:t>rine</w:t>
      </w:r>
      <w:r w:rsidR="001A6828" w:rsidRPr="004621B3">
        <w:rPr>
          <w:rFonts w:ascii="Arial" w:hAnsi="Arial" w:cs="Arial"/>
          <w:sz w:val="28"/>
          <w:szCs w:val="28"/>
        </w:rPr>
        <w:t xml:space="preserve"> - liquid waste</w:t>
      </w:r>
    </w:p>
    <w:p w14:paraId="6DCFD6BF" w14:textId="31A66AFB" w:rsidR="001A6828" w:rsidRPr="004621B3" w:rsidRDefault="00722E7F" w:rsidP="00722E7F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u</w:t>
      </w:r>
      <w:r w:rsidR="001A6828" w:rsidRPr="004621B3">
        <w:rPr>
          <w:rFonts w:ascii="Arial" w:hAnsi="Arial" w:cs="Arial"/>
          <w:b/>
          <w:sz w:val="28"/>
          <w:szCs w:val="28"/>
        </w:rPr>
        <w:t>reter</w:t>
      </w:r>
      <w:r w:rsidR="001A6828" w:rsidRPr="004621B3">
        <w:rPr>
          <w:rFonts w:ascii="Arial" w:hAnsi="Arial" w:cs="Arial"/>
          <w:sz w:val="28"/>
          <w:szCs w:val="28"/>
        </w:rPr>
        <w:t xml:space="preserve"> - connecting tube from kidney to bladder</w:t>
      </w:r>
    </w:p>
    <w:p w14:paraId="596E3EF1" w14:textId="6734B5A5" w:rsidR="001A6828" w:rsidRPr="004621B3" w:rsidRDefault="00722E7F" w:rsidP="00722E7F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>k</w:t>
      </w:r>
      <w:r w:rsidR="001A6828" w:rsidRPr="004621B3">
        <w:rPr>
          <w:rFonts w:ascii="Arial" w:hAnsi="Arial" w:cs="Arial"/>
          <w:b/>
          <w:sz w:val="28"/>
          <w:szCs w:val="28"/>
        </w:rPr>
        <w:t xml:space="preserve">idney </w:t>
      </w:r>
      <w:r w:rsidR="001A6828" w:rsidRPr="004621B3">
        <w:rPr>
          <w:rFonts w:ascii="Arial" w:hAnsi="Arial" w:cs="Arial"/>
          <w:sz w:val="28"/>
          <w:szCs w:val="28"/>
        </w:rPr>
        <w:t>- main organ that removes liquid wastes, urea, from the body</w:t>
      </w:r>
    </w:p>
    <w:p w14:paraId="30609852" w14:textId="77777777" w:rsidR="00B62F0B" w:rsidRDefault="00B62F0B" w:rsidP="005E52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554647C5" w14:textId="138705B5" w:rsidR="001A6828" w:rsidRPr="004621B3" w:rsidRDefault="001A6828" w:rsidP="005E52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Reproductive System</w:t>
      </w:r>
    </w:p>
    <w:p w14:paraId="232D202E" w14:textId="77777777" w:rsidR="001A6828" w:rsidRPr="004621B3" w:rsidRDefault="001A6828" w:rsidP="00B62F0B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</w:pPr>
    </w:p>
    <w:p w14:paraId="42FC2020" w14:textId="7914FE7C" w:rsidR="001A6828" w:rsidRPr="004621B3" w:rsidRDefault="001A6828" w:rsidP="00722E7F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  <w:highlight w:val="white"/>
        </w:rPr>
      </w:pPr>
      <w:r w:rsidRPr="004621B3">
        <w:rPr>
          <w:rFonts w:ascii="Arial" w:hAnsi="Arial" w:cs="Arial"/>
          <w:b/>
          <w:sz w:val="28"/>
          <w:szCs w:val="28"/>
          <w:highlight w:val="white"/>
        </w:rPr>
        <w:t>eggs:</w:t>
      </w:r>
      <w:r w:rsidRPr="004621B3">
        <w:rPr>
          <w:rFonts w:ascii="Arial" w:hAnsi="Arial" w:cs="Arial"/>
          <w:sz w:val="28"/>
          <w:szCs w:val="28"/>
          <w:highlight w:val="white"/>
        </w:rPr>
        <w:t xml:space="preserve"> the female reproductive cell or gamete; contains 23 chromosomes in humans</w:t>
      </w:r>
    </w:p>
    <w:p w14:paraId="2A0AFE5F" w14:textId="3573CAEA" w:rsidR="001A6828" w:rsidRPr="004621B3" w:rsidRDefault="001A6828" w:rsidP="00722E7F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  <w:highlight w:val="white"/>
        </w:rPr>
      </w:pPr>
      <w:r w:rsidRPr="004621B3">
        <w:rPr>
          <w:rFonts w:ascii="Arial" w:hAnsi="Arial" w:cs="Arial"/>
          <w:b/>
          <w:sz w:val="28"/>
          <w:szCs w:val="28"/>
          <w:highlight w:val="white"/>
        </w:rPr>
        <w:t>estrogen:</w:t>
      </w:r>
      <w:r w:rsidRPr="004621B3">
        <w:rPr>
          <w:rFonts w:ascii="Arial" w:hAnsi="Arial" w:cs="Arial"/>
          <w:sz w:val="28"/>
          <w:szCs w:val="28"/>
          <w:highlight w:val="white"/>
        </w:rPr>
        <w:t xml:space="preserve"> a hormone that promotes the development of female characteristics</w:t>
      </w:r>
    </w:p>
    <w:p w14:paraId="17ADE4CA" w14:textId="13ACCD06" w:rsidR="001A6828" w:rsidRPr="004621B3" w:rsidRDefault="001A6828" w:rsidP="00722E7F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  <w:highlight w:val="white"/>
        </w:rPr>
      </w:pPr>
      <w:r w:rsidRPr="004621B3">
        <w:rPr>
          <w:rFonts w:ascii="Arial" w:hAnsi="Arial" w:cs="Arial"/>
          <w:b/>
          <w:sz w:val="28"/>
          <w:szCs w:val="28"/>
          <w:highlight w:val="white"/>
        </w:rPr>
        <w:t>fallopian tubes</w:t>
      </w:r>
      <w:r w:rsidRPr="004621B3">
        <w:rPr>
          <w:rFonts w:ascii="Arial" w:hAnsi="Arial" w:cs="Arial"/>
          <w:sz w:val="28"/>
          <w:szCs w:val="28"/>
          <w:highlight w:val="white"/>
        </w:rPr>
        <w:t xml:space="preserve">: 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tubes along which eggs travel from the ovaries to the uterus</w:t>
      </w:r>
    </w:p>
    <w:p w14:paraId="70BDADDA" w14:textId="674212BA" w:rsidR="001A6828" w:rsidRPr="004621B3" w:rsidRDefault="001A6828" w:rsidP="00722E7F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  <w:highlight w:val="white"/>
        </w:rPr>
      </w:pPr>
      <w:r w:rsidRPr="004621B3">
        <w:rPr>
          <w:rFonts w:ascii="Arial" w:hAnsi="Arial" w:cs="Arial"/>
          <w:b/>
          <w:sz w:val="28"/>
          <w:szCs w:val="28"/>
          <w:highlight w:val="white"/>
        </w:rPr>
        <w:t xml:space="preserve">menstrual cycle: </w:t>
      </w:r>
      <w:r w:rsidRPr="004621B3">
        <w:rPr>
          <w:rFonts w:ascii="Arial" w:hAnsi="Arial" w:cs="Arial"/>
          <w:color w:val="333333"/>
          <w:sz w:val="28"/>
          <w:szCs w:val="28"/>
          <w:highlight w:val="white"/>
        </w:rPr>
        <w:t>The monthly cycle of changes in the ovaries and the lining of the uterus</w:t>
      </w:r>
    </w:p>
    <w:p w14:paraId="5FE3CF98" w14:textId="6CD56892" w:rsidR="001A6828" w:rsidRPr="004621B3" w:rsidRDefault="001A6828" w:rsidP="00722E7F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  <w:highlight w:val="white"/>
        </w:rPr>
      </w:pPr>
      <w:r w:rsidRPr="004621B3">
        <w:rPr>
          <w:rFonts w:ascii="Arial" w:hAnsi="Arial" w:cs="Arial"/>
          <w:b/>
          <w:sz w:val="28"/>
          <w:szCs w:val="28"/>
          <w:highlight w:val="white"/>
        </w:rPr>
        <w:t xml:space="preserve">menstruation: 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the process in a woman of discharging blood and other materials from the lining of the uterus</w:t>
      </w:r>
    </w:p>
    <w:p w14:paraId="2EA21213" w14:textId="5219A4AC" w:rsidR="001A6828" w:rsidRPr="004621B3" w:rsidRDefault="001A6828" w:rsidP="00722E7F">
      <w:pPr>
        <w:widowControl w:val="0"/>
        <w:spacing w:after="0" w:line="240" w:lineRule="auto"/>
        <w:ind w:left="360"/>
        <w:rPr>
          <w:rFonts w:ascii="Arial" w:hAnsi="Arial" w:cs="Arial"/>
          <w:color w:val="222222"/>
          <w:sz w:val="28"/>
          <w:szCs w:val="28"/>
          <w:highlight w:val="white"/>
        </w:rPr>
      </w:pPr>
      <w:r w:rsidRPr="004621B3">
        <w:rPr>
          <w:rFonts w:ascii="Arial" w:hAnsi="Arial" w:cs="Arial"/>
          <w:b/>
          <w:color w:val="222222"/>
          <w:sz w:val="28"/>
          <w:szCs w:val="28"/>
          <w:highlight w:val="white"/>
        </w:rPr>
        <w:t>ovary: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 xml:space="preserve"> the female reproductive gland</w:t>
      </w:r>
    </w:p>
    <w:p w14:paraId="761DFED7" w14:textId="3CCF293C" w:rsidR="001A6828" w:rsidRPr="004621B3" w:rsidRDefault="001A6828" w:rsidP="00722E7F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  <w:highlight w:val="white"/>
        </w:rPr>
      </w:pPr>
      <w:r w:rsidRPr="004621B3">
        <w:rPr>
          <w:rFonts w:ascii="Arial" w:hAnsi="Arial" w:cs="Arial"/>
          <w:b/>
          <w:sz w:val="28"/>
          <w:szCs w:val="28"/>
          <w:highlight w:val="white"/>
        </w:rPr>
        <w:t xml:space="preserve">ovulation: </w:t>
      </w:r>
      <w:r w:rsidRPr="004621B3">
        <w:rPr>
          <w:rFonts w:ascii="Arial" w:hAnsi="Arial" w:cs="Arial"/>
          <w:sz w:val="28"/>
          <w:szCs w:val="28"/>
          <w:highlight w:val="white"/>
        </w:rPr>
        <w:t>the release of an egg or eggs from an ovary</w:t>
      </w:r>
    </w:p>
    <w:p w14:paraId="13811EB1" w14:textId="726DB8F6" w:rsidR="001A6828" w:rsidRPr="004621B3" w:rsidRDefault="001A6828" w:rsidP="00722E7F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  <w:highlight w:val="white"/>
        </w:rPr>
      </w:pPr>
      <w:r w:rsidRPr="004621B3">
        <w:rPr>
          <w:rFonts w:ascii="Arial" w:hAnsi="Arial" w:cs="Arial"/>
          <w:b/>
          <w:sz w:val="28"/>
          <w:szCs w:val="28"/>
          <w:highlight w:val="white"/>
        </w:rPr>
        <w:t xml:space="preserve">uterus: 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the organ in the lower body of a woman where offspring are conceived and where they develop until birth</w:t>
      </w:r>
    </w:p>
    <w:p w14:paraId="4F24F573" w14:textId="765DB138" w:rsidR="001A6828" w:rsidRPr="004621B3" w:rsidRDefault="001A6828" w:rsidP="00722E7F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sperm: </w:t>
      </w:r>
      <w:r w:rsidRPr="004621B3">
        <w:rPr>
          <w:rFonts w:ascii="Arial" w:hAnsi="Arial" w:cs="Arial"/>
          <w:sz w:val="28"/>
          <w:szCs w:val="28"/>
        </w:rPr>
        <w:t xml:space="preserve">the male reproductive cell or gamete; </w:t>
      </w:r>
      <w:r w:rsidRPr="004621B3">
        <w:rPr>
          <w:rFonts w:ascii="Arial" w:hAnsi="Arial" w:cs="Arial"/>
          <w:sz w:val="28"/>
          <w:szCs w:val="28"/>
          <w:highlight w:val="white"/>
        </w:rPr>
        <w:t>contains 23 chromosomes in humans</w:t>
      </w:r>
    </w:p>
    <w:p w14:paraId="24323BC7" w14:textId="0364BB4A" w:rsidR="001A6828" w:rsidRPr="004621B3" w:rsidRDefault="001A6828" w:rsidP="00722E7F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testes: </w:t>
      </w:r>
      <w:r w:rsidRPr="004621B3">
        <w:rPr>
          <w:rFonts w:ascii="Arial" w:hAnsi="Arial" w:cs="Arial"/>
          <w:sz w:val="28"/>
          <w:szCs w:val="28"/>
        </w:rPr>
        <w:t>the male reproductive gland</w:t>
      </w:r>
    </w:p>
    <w:p w14:paraId="549B3EB6" w14:textId="4A71C8CB" w:rsidR="001A6828" w:rsidRPr="004621B3" w:rsidRDefault="001A6828" w:rsidP="00722E7F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testosterone: </w:t>
      </w:r>
      <w:r w:rsidRPr="004621B3">
        <w:rPr>
          <w:rFonts w:ascii="Arial" w:hAnsi="Arial" w:cs="Arial"/>
          <w:sz w:val="28"/>
          <w:szCs w:val="28"/>
        </w:rPr>
        <w:t>a hormone that promotes the development of male characteristics</w:t>
      </w:r>
    </w:p>
    <w:p w14:paraId="26F57569" w14:textId="62C1C161" w:rsidR="005E526C" w:rsidRPr="004621B3" w:rsidRDefault="001A6828" w:rsidP="00722E7F">
      <w:pPr>
        <w:widowControl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b/>
          <w:sz w:val="28"/>
          <w:szCs w:val="28"/>
        </w:rPr>
        <w:t xml:space="preserve">fertilization: </w:t>
      </w:r>
      <w:r w:rsidRPr="004621B3">
        <w:rPr>
          <w:rFonts w:ascii="Arial" w:hAnsi="Arial" w:cs="Arial"/>
          <w:sz w:val="28"/>
          <w:szCs w:val="28"/>
        </w:rPr>
        <w:t>the union of a sperm and egg cell</w:t>
      </w:r>
    </w:p>
    <w:p w14:paraId="31A5F4E4" w14:textId="77777777" w:rsidR="005E526C" w:rsidRPr="004621B3" w:rsidRDefault="005E526C" w:rsidP="005E52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611251F9" w14:textId="7AABBE4E" w:rsidR="00B62F0B" w:rsidRDefault="00B62F0B">
      <w:pPr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sectPr w:rsidR="00B62F0B" w:rsidSect="00C22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94D"/>
    <w:multiLevelType w:val="multilevel"/>
    <w:tmpl w:val="84A8A2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8E4EE2"/>
    <w:multiLevelType w:val="multilevel"/>
    <w:tmpl w:val="FFEA51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A301345"/>
    <w:multiLevelType w:val="hybridMultilevel"/>
    <w:tmpl w:val="C2E2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E0008"/>
    <w:multiLevelType w:val="multilevel"/>
    <w:tmpl w:val="D4A8D2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24092130"/>
    <w:multiLevelType w:val="multilevel"/>
    <w:tmpl w:val="EAD0DC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54F7D40"/>
    <w:multiLevelType w:val="hybridMultilevel"/>
    <w:tmpl w:val="9D38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4CB8"/>
    <w:multiLevelType w:val="multilevel"/>
    <w:tmpl w:val="FA1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724B2"/>
    <w:multiLevelType w:val="multilevel"/>
    <w:tmpl w:val="F5F689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E7B790B"/>
    <w:multiLevelType w:val="hybridMultilevel"/>
    <w:tmpl w:val="D62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70783"/>
    <w:multiLevelType w:val="multilevel"/>
    <w:tmpl w:val="987EC6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6E77B92"/>
    <w:multiLevelType w:val="multilevel"/>
    <w:tmpl w:val="AF5011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6BC83641"/>
    <w:multiLevelType w:val="multilevel"/>
    <w:tmpl w:val="547A46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3C0656C"/>
    <w:multiLevelType w:val="multilevel"/>
    <w:tmpl w:val="3FC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70450C"/>
    <w:multiLevelType w:val="multilevel"/>
    <w:tmpl w:val="358E09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EBF41D0"/>
    <w:multiLevelType w:val="multilevel"/>
    <w:tmpl w:val="32E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7"/>
    <w:rsid w:val="00090E05"/>
    <w:rsid w:val="001A6828"/>
    <w:rsid w:val="001D2482"/>
    <w:rsid w:val="002607CA"/>
    <w:rsid w:val="00264A6E"/>
    <w:rsid w:val="00324167"/>
    <w:rsid w:val="0036493A"/>
    <w:rsid w:val="003F0297"/>
    <w:rsid w:val="004621B3"/>
    <w:rsid w:val="0056082B"/>
    <w:rsid w:val="005E526C"/>
    <w:rsid w:val="006122CD"/>
    <w:rsid w:val="00640910"/>
    <w:rsid w:val="00662631"/>
    <w:rsid w:val="006627F1"/>
    <w:rsid w:val="00722E7F"/>
    <w:rsid w:val="008134EA"/>
    <w:rsid w:val="00A475B7"/>
    <w:rsid w:val="00AE02F5"/>
    <w:rsid w:val="00B02DD3"/>
    <w:rsid w:val="00B17D67"/>
    <w:rsid w:val="00B62F0B"/>
    <w:rsid w:val="00BB6508"/>
    <w:rsid w:val="00C22316"/>
    <w:rsid w:val="00D7240E"/>
    <w:rsid w:val="00F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83E310"/>
  <w15:chartTrackingRefBased/>
  <w15:docId w15:val="{517C11B6-180C-4676-8B79-87B0137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67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5E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606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Kuropas</dc:creator>
  <cp:keywords/>
  <dc:description/>
  <cp:lastModifiedBy>adrian kuropas</cp:lastModifiedBy>
  <cp:revision>9</cp:revision>
  <cp:lastPrinted>2017-03-02T16:06:00Z</cp:lastPrinted>
  <dcterms:created xsi:type="dcterms:W3CDTF">2017-03-25T15:55:00Z</dcterms:created>
  <dcterms:modified xsi:type="dcterms:W3CDTF">2017-04-24T01:31:00Z</dcterms:modified>
</cp:coreProperties>
</file>